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Sharon Garcia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Professor Ellis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English Composition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Technology affects all the parameters of our lives, including our ideas since access to information has been simplified, and we can now access to much more information easily. At a single click, we can compare and decide. The use of social media and mobile technologies have changed the way we communicate. Social media have marked our lives, practically everything we do we want to demonstrate to the world. Many times it is the only means where we can express our personalities and share our moments. Do social networks exclude us from society? Does it help us to adapt to it? Do we live the lives of others? How do we identify ourselves? How does it affect each of us? Social media are like a river that takes everything for an along its way, especially those small stones, which would be the young people — taking them to an uncertain place where we do not know if it would end in a big ocean or in a lake where the water does not run anymore.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Social media has been a fundamental tool in many social, economic, and emotional aspects. They have helped to sustain social activities that provide a better environment in society.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For example, to create an artistic environment, and it is incredible the change generated by social networks in the valuation of artistic creations, their dissemination, and the admiration of art in all its forms.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Social networks have had a significant impact on most people. Without a doubt, they have been very efficient tools in various fields of education and society in general. However, as time goes on, we go on depending and hooking up to these half pars whatever we do.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 social networks are a means of communication that has the objective of attracting people to the realization of new techniques to connect people more easily. So it turns out that we are not socializing "technologically" faster than in person itself. A living example, in a train car, most people handle an electronic device in their hands and rarely do such people dare to see each other. We care about meeting new people. It would also be weird to talk to strangers, but we never know if such people can contribute something we have been planning, or is a type of person who can help us with something. We are blind to see what is around us since we are entirely lost in our world of social networks. However, many people do not like to socialize in person. However, talking through social networks is an efficient escape to meet more people and leave the area of ​​loneliness that such a person presented.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Social media are products that generate a healthy economy for individual companies and people, making them grow even more. These people make social networks more entertaining and thus generating more addiction and ease to people. These people who get a great benefit from social networks are always looking to improve or stick something "more" so that people can feel attracted and be connected more frequently. These circumstances create a competency between the individuals, giving to know who is better to whom. We are not satisfied with the simple fact that we can communicate, but also to demonstrate who does better to certain things we know how to do. For example, a dancer uploads a video about her routine, does her job well, and then posts it on social networks. Other dancers will watch their video, be inspired, and try to do it even better than the first person who did it.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Moreover, so continuously, social networks affect insatiably the people who want to stand out in the world. Although we do not want to be involved, in one way or another, social networks and technology are part of our lives. When we least think about it, or unconsciously it becomes an addiction.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Conscientiously we use social networks for "our good" or in "our free time" but the reality that is something constate. By way of illustration, a student uses his cell phone or computer for his classes but checks his social networks from time to time. We ask ourselves how so little time could be in sociable networks to affect our daily life? The answer is simple, although we are not always "connected," we take advantage of every second to give like joy, share, see. Also, every time we see something, it is new, it is our minds. So maybe for something that we only saw once, it can be in our minds for a long time. Make our ideas of what we saw and perhaps for the next time also do the same as we saw.</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Sometimes we see what we like to do, and that is why it can have an unpredictable effect on our daily lives.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Technology is affecting communication in general instead of improving it, because communication between families is deteriorating every day since each is exposed to specific electronic devices that make an interpersonal disconnection, for example, between parents and children. In this situation, young people and children have more access to social media, for the reason that it is easier to follow the "trend" that is active on the Internet. Some parents are not aware of what their children are doing. Children are in places where they should not be, and thus, this creates a somewhat destructive environment for the society. it starts with the family,  These social media sites offer adolescence new ways to access communication and entertainment, and the long-term effects are still unknown.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For this reason, it is imperative for parents to be aware of this new media and what it offers both good and bad for our children (Barnes and Laid). The dangers exposed in social networks are increasingly frequent for children, youth, and adults. Today we do not know who is who, and we can call it the internet mask. Identity thefts are a clear example of negativity displayed in the profiles of each person. Being alert and seeing what is happening is no longer enough. What is needed is action and look for ways to prevent worse cases, such as bullying or other similar causes.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 abbreviation of words in social networks can be making a significant impact on the spelling of children and young people since they are accustomed to writing shortened and not in complete sentences. This abbreviation of words has led to an imminent deformation of written language.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We may stick to writing in this sharp way on social networks, and seeing that everyone uses it seems right. However, the reality is that many times, we are so long in it, and used to write in such a way, that basically anything that we dedicate to writing we are exposed more likely to write grammatically incorrect without wanting. The so-called "slang" allows us to communicate efficiently and to understand each other in a more youthful way since young people use most of the time.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These abbreviations develop poor verbal skills and writing in such a generation. Therefore, it is essential to differentiate between formal and informal writing among people. In time, it may harm young students. However, the use of these abbreviations is equivalent to a significant imbalance between formal and informal writing. There are many cases where students do not realize what mistakes they make in their spelling. It is often ironic that they write about it and make the same mistakes in the paper they present. The vitality of the writing is wearing out without realizing little by little.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 behavior and our attitudes begin to emerge in an intractable way, whether negative or positive. May we get stuck or we become wiser. However, each has their perspectives to see things. Also, that is why there is no real effect on social networks. Each person acts differently in different situations, and therefore, we can not generalize such effects in each person who is exposed to social networks. The behaviors can be noticeable in certain instances where we observe slight changes or sometimes very drastic in some young people. They are "brainwashing" in a way that is not known as the person is.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9">
      <w:pPr>
        <w:widowControl w:val="0"/>
        <w:spacing w:line="480" w:lineRule="auto"/>
        <w:ind w:left="0" w:firstLine="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212121"/>
          <w:sz w:val="24"/>
          <w:szCs w:val="24"/>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